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4B89" w14:textId="77777777" w:rsidR="00F36486" w:rsidRDefault="00B06581">
      <w:r>
        <w:rPr>
          <w:noProof/>
          <w:lang w:eastAsia="es-ES"/>
        </w:rPr>
        <w:drawing>
          <wp:inline distT="0" distB="0" distL="0" distR="0" wp14:anchorId="1CEFC844" wp14:editId="35E28B95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E9B5E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1BAB1B66" w14:textId="0E71581A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D63598">
        <w:rPr>
          <w:rFonts w:ascii="Times New Roman" w:hAnsi="Times New Roman" w:cs="Times New Roman"/>
        </w:rPr>
        <w:t xml:space="preserve"> </w:t>
      </w:r>
      <w:r w:rsidR="00BE7ED4">
        <w:rPr>
          <w:rFonts w:ascii="Times New Roman" w:hAnsi="Times New Roman" w:cs="Times New Roman"/>
        </w:rPr>
        <w:t>Ana Mosquera Miguel</w:t>
      </w:r>
      <w:r w:rsidR="00061796">
        <w:rPr>
          <w:rFonts w:ascii="Times New Roman" w:hAnsi="Times New Roman" w:cs="Times New Roman"/>
        </w:rPr>
        <w:t xml:space="preserve">, </w:t>
      </w:r>
      <w:r w:rsidR="00061796" w:rsidRPr="00061796">
        <w:rPr>
          <w:rFonts w:ascii="Times New Roman" w:hAnsi="Times New Roman" w:cs="Times New Roman"/>
        </w:rPr>
        <w:t>María Victoria Lareu Huidobro</w:t>
      </w:r>
      <w:r w:rsidR="00D63598">
        <w:rPr>
          <w:rFonts w:ascii="Times New Roman" w:hAnsi="Times New Roman" w:cs="Times New Roman"/>
        </w:rPr>
        <w:tab/>
      </w:r>
    </w:p>
    <w:p w14:paraId="0E46DF04" w14:textId="4A5E6031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D63598">
        <w:rPr>
          <w:rFonts w:ascii="Times New Roman" w:hAnsi="Times New Roman" w:cs="Times New Roman"/>
        </w:rPr>
        <w:t xml:space="preserve"> </w:t>
      </w:r>
      <w:hyperlink r:id="rId6" w:history="1">
        <w:r w:rsidR="00BE7ED4" w:rsidRPr="004635E0">
          <w:rPr>
            <w:rStyle w:val="Hipervnculo"/>
            <w:rFonts w:ascii="Times New Roman" w:hAnsi="Times New Roman" w:cs="Times New Roman"/>
          </w:rPr>
          <w:t>ana.mosquera@usc.es</w:t>
        </w:r>
      </w:hyperlink>
      <w:r w:rsidR="00D63598">
        <w:rPr>
          <w:rFonts w:ascii="Times New Roman" w:hAnsi="Times New Roman" w:cs="Times New Roman"/>
        </w:rPr>
        <w:tab/>
      </w:r>
    </w:p>
    <w:p w14:paraId="4FE65074" w14:textId="46134B85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D63598">
        <w:rPr>
          <w:rFonts w:ascii="Times New Roman" w:hAnsi="Times New Roman" w:cs="Times New Roman"/>
        </w:rPr>
        <w:t xml:space="preserve"> Instituto de Ciencias Forenses “Luis Concheiro”</w:t>
      </w:r>
    </w:p>
    <w:p w14:paraId="51A94E3A" w14:textId="05346552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Título: </w:t>
      </w:r>
      <w:r w:rsidRPr="000D459C">
        <w:rPr>
          <w:rFonts w:ascii="Times New Roman" w:hAnsi="Times New Roman" w:cs="Times New Roman"/>
        </w:rPr>
        <w:t xml:space="preserve"> </w:t>
      </w:r>
      <w:r w:rsidR="00BE7ED4" w:rsidRPr="00BE7ED4">
        <w:rPr>
          <w:rFonts w:ascii="Times New Roman" w:hAnsi="Times New Roman" w:cs="Times New Roman"/>
          <w:b/>
          <w:bCs/>
        </w:rPr>
        <w:t xml:space="preserve">Estudio de la persistencia y detección </w:t>
      </w:r>
      <w:r w:rsidR="00BE7ED4">
        <w:rPr>
          <w:rFonts w:ascii="Times New Roman" w:hAnsi="Times New Roman" w:cs="Times New Roman"/>
          <w:b/>
          <w:bCs/>
        </w:rPr>
        <w:t>de fluidos biológicos</w:t>
      </w:r>
      <w:r w:rsidR="00BE7ED4" w:rsidRPr="00BE7ED4">
        <w:rPr>
          <w:rFonts w:ascii="Times New Roman" w:hAnsi="Times New Roman" w:cs="Times New Roman"/>
          <w:b/>
          <w:bCs/>
        </w:rPr>
        <w:t xml:space="preserve"> y de ADN en </w:t>
      </w:r>
      <w:r w:rsidR="00BE7ED4">
        <w:rPr>
          <w:rFonts w:ascii="Times New Roman" w:hAnsi="Times New Roman" w:cs="Times New Roman"/>
          <w:b/>
          <w:bCs/>
        </w:rPr>
        <w:t>muestras corporales</w:t>
      </w:r>
      <w:r w:rsidR="00BE7ED4" w:rsidRPr="00BE7ED4">
        <w:rPr>
          <w:rFonts w:ascii="Times New Roman" w:hAnsi="Times New Roman" w:cs="Times New Roman"/>
          <w:b/>
          <w:bCs/>
        </w:rPr>
        <w:t xml:space="preserve"> y</w:t>
      </w:r>
      <w:r w:rsidR="00BE7ED4">
        <w:rPr>
          <w:rFonts w:ascii="Times New Roman" w:hAnsi="Times New Roman" w:cs="Times New Roman"/>
          <w:b/>
          <w:bCs/>
        </w:rPr>
        <w:t xml:space="preserve"> textiles en el contexto forense</w:t>
      </w:r>
      <w:r w:rsidR="00D63598" w:rsidRPr="00D63598">
        <w:rPr>
          <w:rFonts w:ascii="Times New Roman" w:hAnsi="Times New Roman" w:cs="Times New Roman"/>
          <w:b/>
          <w:bCs/>
        </w:rPr>
        <w:t>.</w:t>
      </w:r>
    </w:p>
    <w:p w14:paraId="672AE9F9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745EECAA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4F11936B" wp14:editId="705143DD">
                <wp:extent cx="6140450" cy="2673350"/>
                <wp:effectExtent l="0" t="0" r="12700" b="1270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67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ACB05" w14:textId="6EDDB30E" w:rsidR="00B91CBE" w:rsidRPr="00BE7ED4" w:rsidRDefault="00BE7ED4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En la investigación forense 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>(e.g.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 delitos sexuales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, la detección de restos biológicos y el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análisis genético 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resulta esencial para la identificación del agresor. Este trabajo propone estudiar la persistencia y detección de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fluidos biológicos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 en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muestras corporales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 y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textiles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, analizando la influencia del tiempo transcurrido y de procesos de lavado. Mediante técnicas </w:t>
                            </w:r>
                            <w:r w:rsidR="005008E7" w:rsidRPr="00BE7ED4">
                              <w:rPr>
                                <w:rFonts w:ascii="Times New Roman" w:hAnsi="Times New Roman"/>
                              </w:rPr>
                              <w:t xml:space="preserve">microscópicas 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 xml:space="preserve">y </w:t>
                            </w:r>
                            <w:r w:rsidR="005008E7" w:rsidRPr="00BE7ED4">
                              <w:rPr>
                                <w:rFonts w:ascii="Times New Roman" w:hAnsi="Times New Roman"/>
                              </w:rPr>
                              <w:t xml:space="preserve">moleculares 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>(test para identificación de fluido y PCR-CE),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 se evaluará la pérdida de señal 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>en test preliminares y genéticos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 xml:space="preserve">, con el fin de </w:t>
                            </w:r>
                            <w:r w:rsidR="005008E7" w:rsidRPr="00BE7ED4">
                              <w:rPr>
                                <w:rFonts w:ascii="Times New Roman" w:hAnsi="Times New Roman"/>
                              </w:rPr>
                              <w:t xml:space="preserve">establecer límites temporales y condiciones que afectan 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 xml:space="preserve">al </w:t>
                            </w:r>
                            <w:r w:rsidRPr="00BE7ED4">
                              <w:rPr>
                                <w:rFonts w:ascii="Times New Roman" w:hAnsi="Times New Roman"/>
                              </w:rPr>
                              <w:t>análisis de evidencias biológicas en el ámbito forense</w:t>
                            </w:r>
                            <w:r w:rsidR="005008E7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F11936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21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">
                <v:textbox>
                  <w:txbxContent>
                    <w:p w14:paraId="3E1ACB05" w14:textId="6EDDB30E" w:rsidR="00B91CBE" w:rsidRPr="00BE7ED4" w:rsidRDefault="00BE7ED4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BE7ED4">
                        <w:rPr>
                          <w:rFonts w:ascii="Times New Roman" w:hAnsi="Times New Roman"/>
                        </w:rPr>
                        <w:t xml:space="preserve">En la investigación forense </w:t>
                      </w:r>
                      <w:r w:rsidR="005008E7">
                        <w:rPr>
                          <w:rFonts w:ascii="Times New Roman" w:hAnsi="Times New Roman"/>
                        </w:rPr>
                        <w:t>(e.g.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 delitos sexuales</w:t>
                      </w:r>
                      <w:r w:rsidR="005008E7">
                        <w:rPr>
                          <w:rFonts w:ascii="Times New Roman" w:hAnsi="Times New Roman"/>
                        </w:rPr>
                        <w:t>)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, la detección de restos biológicos y el </w:t>
                      </w:r>
                      <w:r>
                        <w:rPr>
                          <w:rFonts w:ascii="Times New Roman" w:hAnsi="Times New Roman"/>
                        </w:rPr>
                        <w:t xml:space="preserve">análisis genético 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resulta esencial para la identificación del agresor. Este trabajo propone estudiar la persistencia y detección de </w:t>
                      </w:r>
                      <w:r>
                        <w:rPr>
                          <w:rFonts w:ascii="Times New Roman" w:hAnsi="Times New Roman"/>
                        </w:rPr>
                        <w:t>fluidos biológicos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 en </w:t>
                      </w:r>
                      <w:r>
                        <w:rPr>
                          <w:rFonts w:ascii="Times New Roman" w:hAnsi="Times New Roman"/>
                        </w:rPr>
                        <w:t>muestras corporales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 y </w:t>
                      </w:r>
                      <w:r>
                        <w:rPr>
                          <w:rFonts w:ascii="Times New Roman" w:hAnsi="Times New Roman"/>
                        </w:rPr>
                        <w:t>textiles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, analizando la influencia del tiempo transcurrido y de procesos de lavado. Mediante técnicas </w:t>
                      </w:r>
                      <w:r w:rsidR="005008E7" w:rsidRPr="00BE7ED4">
                        <w:rPr>
                          <w:rFonts w:ascii="Times New Roman" w:hAnsi="Times New Roman"/>
                        </w:rPr>
                        <w:t xml:space="preserve">microscópicas </w:t>
                      </w:r>
                      <w:r w:rsidR="005008E7">
                        <w:rPr>
                          <w:rFonts w:ascii="Times New Roman" w:hAnsi="Times New Roman"/>
                        </w:rPr>
                        <w:t xml:space="preserve">y </w:t>
                      </w:r>
                      <w:r w:rsidR="005008E7" w:rsidRPr="00BE7ED4">
                        <w:rPr>
                          <w:rFonts w:ascii="Times New Roman" w:hAnsi="Times New Roman"/>
                        </w:rPr>
                        <w:t xml:space="preserve">moleculares </w:t>
                      </w:r>
                      <w:r w:rsidR="005008E7">
                        <w:rPr>
                          <w:rFonts w:ascii="Times New Roman" w:hAnsi="Times New Roman"/>
                        </w:rPr>
                        <w:t>(test para identificación de fluido y PCR-CE),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 se evaluará la pérdida de señal </w:t>
                      </w:r>
                      <w:r w:rsidR="005008E7">
                        <w:rPr>
                          <w:rFonts w:ascii="Times New Roman" w:hAnsi="Times New Roman"/>
                        </w:rPr>
                        <w:t>en test preliminares y genéticos</w:t>
                      </w:r>
                      <w:r w:rsidRPr="00BE7ED4">
                        <w:rPr>
                          <w:rFonts w:ascii="Times New Roman" w:hAnsi="Times New Roman"/>
                        </w:rPr>
                        <w:t xml:space="preserve">, con el fin de </w:t>
                      </w:r>
                      <w:r w:rsidR="005008E7" w:rsidRPr="00BE7ED4">
                        <w:rPr>
                          <w:rFonts w:ascii="Times New Roman" w:hAnsi="Times New Roman"/>
                        </w:rPr>
                        <w:t xml:space="preserve">establecer límites temporales y condiciones que afectan </w:t>
                      </w:r>
                      <w:r w:rsidR="005008E7">
                        <w:rPr>
                          <w:rFonts w:ascii="Times New Roman" w:hAnsi="Times New Roman"/>
                        </w:rPr>
                        <w:t xml:space="preserve">al </w:t>
                      </w:r>
                      <w:r w:rsidRPr="00BE7ED4">
                        <w:rPr>
                          <w:rFonts w:ascii="Times New Roman" w:hAnsi="Times New Roman"/>
                        </w:rPr>
                        <w:t>análisis de evidencias biológicas en el ámbito forense</w:t>
                      </w:r>
                      <w:r w:rsidR="005008E7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AA3595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566E0" wp14:editId="7C68874C">
                <wp:simplePos x="0" y="0"/>
                <wp:positionH relativeFrom="column">
                  <wp:posOffset>-15240</wp:posOffset>
                </wp:positionH>
                <wp:positionV relativeFrom="paragraph">
                  <wp:posOffset>281305</wp:posOffset>
                </wp:positionV>
                <wp:extent cx="6140450" cy="302895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62BD2" w14:textId="201665D6" w:rsidR="005008E7" w:rsidRDefault="005008E7" w:rsidP="00B91CB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008E7">
                              <w:rPr>
                                <w:rFonts w:ascii="Times New Roman" w:hAnsi="Times New Roman"/>
                              </w:rPr>
                              <w:t xml:space="preserve">Revisión de la literatura científica sobre persistencia de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muestras biológicas</w:t>
                            </w:r>
                            <w:r w:rsidRPr="005008E7">
                              <w:rPr>
                                <w:rFonts w:ascii="Times New Roman" w:hAnsi="Times New Roman"/>
                              </w:rPr>
                              <w:t xml:space="preserve"> y ADN, así como sobre los efectos del tiempo y del lavado en su detección</w:t>
                            </w:r>
                          </w:p>
                          <w:p w14:paraId="38D08512" w14:textId="065D0BFD" w:rsidR="005008E7" w:rsidRDefault="005008E7" w:rsidP="00B91CB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5008E7">
                              <w:rPr>
                                <w:rFonts w:ascii="Times New Roman" w:hAnsi="Times New Roman"/>
                              </w:rPr>
                              <w:t>Diseño experimental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para definir las </w:t>
                            </w:r>
                            <w:r w:rsidRPr="005008E7">
                              <w:rPr>
                                <w:rFonts w:ascii="Times New Roman" w:hAnsi="Times New Roman"/>
                              </w:rPr>
                              <w:t>condiciones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5008E7">
                              <w:rPr>
                                <w:rFonts w:ascii="Times New Roman" w:hAnsi="Times New Roman"/>
                              </w:rPr>
                              <w:t>experimentales (tipos de muestra, tiempos postdeposición, métodos de lavado, controles y técnicas analíticas)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y preparación de las muestras.</w:t>
                            </w:r>
                          </w:p>
                          <w:p w14:paraId="74FF938D" w14:textId="13A584E2" w:rsidR="005008E7" w:rsidRDefault="005008E7" w:rsidP="00B91CBE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Análisis de las muestras, incluyendo test preliminares (e.g tests RSID, microscopía), extracción de AN, genotipado para obtener perfiles de STRs (autosómicos o de cromosoma 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566E0" id="_x0000_s1027" type="#_x0000_t202" style="position:absolute;margin-left:-1.2pt;margin-top:22.15pt;width:483.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VKf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">
                <v:textbox>
                  <w:txbxContent>
                    <w:p w14:paraId="5A762BD2" w14:textId="201665D6" w:rsidR="005008E7" w:rsidRDefault="005008E7" w:rsidP="00B91CB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008E7">
                        <w:rPr>
                          <w:rFonts w:ascii="Times New Roman" w:hAnsi="Times New Roman"/>
                        </w:rPr>
                        <w:t xml:space="preserve">Revisión de la literatura científica sobre persistencia de </w:t>
                      </w:r>
                      <w:r>
                        <w:rPr>
                          <w:rFonts w:ascii="Times New Roman" w:hAnsi="Times New Roman"/>
                        </w:rPr>
                        <w:t>muestras biológicas</w:t>
                      </w:r>
                      <w:r w:rsidRPr="005008E7">
                        <w:rPr>
                          <w:rFonts w:ascii="Times New Roman" w:hAnsi="Times New Roman"/>
                        </w:rPr>
                        <w:t xml:space="preserve"> y ADN, así como sobre los efectos del tiempo y del lavado en su detección</w:t>
                      </w:r>
                    </w:p>
                    <w:p w14:paraId="38D08512" w14:textId="065D0BFD" w:rsidR="005008E7" w:rsidRDefault="005008E7" w:rsidP="00B91CB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5008E7">
                        <w:rPr>
                          <w:rFonts w:ascii="Times New Roman" w:hAnsi="Times New Roman"/>
                        </w:rPr>
                        <w:t>Diseño experimental</w:t>
                      </w:r>
                      <w:r>
                        <w:rPr>
                          <w:rFonts w:ascii="Times New Roman" w:hAnsi="Times New Roman"/>
                        </w:rPr>
                        <w:t xml:space="preserve"> para definir las </w:t>
                      </w:r>
                      <w:r w:rsidRPr="005008E7">
                        <w:rPr>
                          <w:rFonts w:ascii="Times New Roman" w:hAnsi="Times New Roman"/>
                        </w:rPr>
                        <w:t>condiciones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5008E7">
                        <w:rPr>
                          <w:rFonts w:ascii="Times New Roman" w:hAnsi="Times New Roman"/>
                        </w:rPr>
                        <w:t>experimentales (tipos de muestra, tiempos postdeposición, métodos de lavado, controles y técnicas analíticas)</w:t>
                      </w:r>
                      <w:r>
                        <w:rPr>
                          <w:rFonts w:ascii="Times New Roman" w:hAnsi="Times New Roman"/>
                        </w:rPr>
                        <w:t xml:space="preserve"> y preparación de las muestras.</w:t>
                      </w:r>
                    </w:p>
                    <w:p w14:paraId="74FF938D" w14:textId="13A584E2" w:rsidR="005008E7" w:rsidRDefault="005008E7" w:rsidP="00B91CBE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Análisis de las muestras, incluyendo test preliminares (e.g tests RSID, microscopía), extracción de AN, genotipado para obtener perfiles de STRs (autosómicos o de cromosoma 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34D690B0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267977A5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4A53B9"/>
    <w:multiLevelType w:val="hybridMultilevel"/>
    <w:tmpl w:val="F81CFAB2"/>
    <w:lvl w:ilvl="0" w:tplc="849252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581"/>
    <w:rsid w:val="00061796"/>
    <w:rsid w:val="000D459C"/>
    <w:rsid w:val="00272864"/>
    <w:rsid w:val="00316175"/>
    <w:rsid w:val="0033129E"/>
    <w:rsid w:val="005008E7"/>
    <w:rsid w:val="00692E7F"/>
    <w:rsid w:val="00843FF1"/>
    <w:rsid w:val="008B2F33"/>
    <w:rsid w:val="00903642"/>
    <w:rsid w:val="00974D41"/>
    <w:rsid w:val="00A02126"/>
    <w:rsid w:val="00A3560F"/>
    <w:rsid w:val="00A7559C"/>
    <w:rsid w:val="00B06581"/>
    <w:rsid w:val="00B91CBE"/>
    <w:rsid w:val="00BE7ED4"/>
    <w:rsid w:val="00C33F38"/>
    <w:rsid w:val="00D63598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819715"/>
  <w15:docId w15:val="{9C2FB5A5-C032-1349-B175-18AA0D63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6359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6359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B9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.mosquera@usc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VERA RODRIGUEZ MANUEL</cp:lastModifiedBy>
  <cp:revision>14</cp:revision>
  <dcterms:created xsi:type="dcterms:W3CDTF">2018-10-01T11:52:00Z</dcterms:created>
  <dcterms:modified xsi:type="dcterms:W3CDTF">2025-10-20T09:38:00Z</dcterms:modified>
</cp:coreProperties>
</file>