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7D615" w14:textId="77777777" w:rsidR="00F36486" w:rsidRDefault="00B06581">
      <w:r>
        <w:rPr>
          <w:noProof/>
          <w:lang w:eastAsia="es-ES"/>
        </w:rPr>
        <w:drawing>
          <wp:inline distT="0" distB="0" distL="0" distR="0" wp14:anchorId="3AFEA722" wp14:editId="565E8C1B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CC63C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14:paraId="520DC722" w14:textId="62BF177C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415553">
        <w:rPr>
          <w:rFonts w:ascii="Times New Roman" w:hAnsi="Times New Roman" w:cs="Times New Roman"/>
        </w:rPr>
        <w:t xml:space="preserve"> Diana Guallar Artal</w:t>
      </w:r>
    </w:p>
    <w:p w14:paraId="759D4D4C" w14:textId="42B84730" w:rsidR="006446DB" w:rsidRPr="00415553" w:rsidRDefault="006446DB">
      <w:pPr>
        <w:rPr>
          <w:rFonts w:ascii="Times New Roman" w:hAnsi="Times New Roman" w:cs="Times New Roman"/>
          <w:lang w:val="pt-BR"/>
        </w:rPr>
      </w:pPr>
      <w:r w:rsidRPr="00415553">
        <w:rPr>
          <w:rFonts w:ascii="Times New Roman" w:hAnsi="Times New Roman" w:cs="Times New Roman"/>
          <w:lang w:val="pt-BR"/>
        </w:rPr>
        <w:t>e-mail:</w:t>
      </w:r>
      <w:r w:rsidR="00415553" w:rsidRPr="00415553">
        <w:rPr>
          <w:rFonts w:ascii="Times New Roman" w:hAnsi="Times New Roman" w:cs="Times New Roman"/>
          <w:lang w:val="pt-BR"/>
        </w:rPr>
        <w:t xml:space="preserve"> diana.guallar</w:t>
      </w:r>
      <w:r w:rsidR="00415553" w:rsidRPr="00415553">
        <w:rPr>
          <w:rFonts w:ascii="Times New Roman" w:hAnsi="Times New Roman" w:cs="Times New Roman"/>
          <w:lang w:val="pt-BR"/>
        </w:rPr>
        <w:t>@</w:t>
      </w:r>
      <w:r w:rsidR="00415553" w:rsidRPr="00415553">
        <w:rPr>
          <w:rFonts w:ascii="Times New Roman" w:hAnsi="Times New Roman" w:cs="Times New Roman"/>
          <w:lang w:val="pt-BR"/>
        </w:rPr>
        <w:t>usc.es</w:t>
      </w:r>
    </w:p>
    <w:p w14:paraId="2EAB56AB" w14:textId="3F93FBA0" w:rsidR="000D459C" w:rsidRPr="00415553" w:rsidRDefault="000D459C">
      <w:pPr>
        <w:rPr>
          <w:rFonts w:ascii="Times New Roman" w:hAnsi="Times New Roman" w:cs="Times New Roman"/>
          <w:lang w:val="pt-BR"/>
        </w:rPr>
      </w:pPr>
      <w:r w:rsidRPr="00415553">
        <w:rPr>
          <w:rFonts w:ascii="Times New Roman" w:hAnsi="Times New Roman" w:cs="Times New Roman"/>
          <w:lang w:val="pt-BR"/>
        </w:rPr>
        <w:t>Centro/Institución/Empresa:</w:t>
      </w:r>
      <w:r w:rsidR="00415553" w:rsidRPr="00415553">
        <w:rPr>
          <w:rFonts w:ascii="Times New Roman" w:hAnsi="Times New Roman" w:cs="Times New Roman"/>
          <w:lang w:val="pt-BR"/>
        </w:rPr>
        <w:t xml:space="preserve"> CiMUS- Universidade de Santiago de Compostela</w:t>
      </w:r>
    </w:p>
    <w:p w14:paraId="7E28B3E9" w14:textId="2B28FBD9" w:rsidR="000D459C" w:rsidRPr="00415553" w:rsidRDefault="000D459C">
      <w:pPr>
        <w:rPr>
          <w:rFonts w:ascii="Times New Roman" w:hAnsi="Times New Roman" w:cs="Times New Roman"/>
          <w:lang w:val="pt-BR"/>
        </w:rPr>
      </w:pPr>
      <w:r w:rsidRPr="00415553">
        <w:rPr>
          <w:rFonts w:ascii="Times New Roman" w:hAnsi="Times New Roman" w:cs="Times New Roman"/>
          <w:lang w:val="pt-BR"/>
        </w:rPr>
        <w:t xml:space="preserve">Número de plazas ofertadas:  </w:t>
      </w:r>
      <w:r w:rsidR="00415553" w:rsidRPr="00415553">
        <w:rPr>
          <w:rFonts w:ascii="Times New Roman" w:hAnsi="Times New Roman" w:cs="Times New Roman"/>
          <w:lang w:val="pt-BR"/>
        </w:rPr>
        <w:t>1</w:t>
      </w:r>
    </w:p>
    <w:p w14:paraId="7A8AF105" w14:textId="2FA1CCBE" w:rsidR="000D459C" w:rsidRPr="00415553" w:rsidRDefault="000D459C">
      <w:pPr>
        <w:rPr>
          <w:rFonts w:ascii="Times New Roman" w:hAnsi="Times New Roman" w:cs="Times New Roman"/>
        </w:rPr>
      </w:pPr>
      <w:r w:rsidRPr="00415553">
        <w:rPr>
          <w:rFonts w:ascii="Times New Roman" w:hAnsi="Times New Roman" w:cs="Times New Roman"/>
        </w:rPr>
        <w:t xml:space="preserve">Título:  </w:t>
      </w:r>
      <w:r w:rsidR="00415553" w:rsidRPr="00415553">
        <w:rPr>
          <w:rFonts w:ascii="Times New Roman" w:hAnsi="Times New Roman" w:cs="Times New Roman"/>
        </w:rPr>
        <w:t>Estudio de reguladores epitranscriptómicos en células madre</w:t>
      </w:r>
    </w:p>
    <w:p w14:paraId="3F4D44ED" w14:textId="41280F17" w:rsidR="000D459C" w:rsidRPr="00415553" w:rsidRDefault="000D459C">
      <w:pPr>
        <w:rPr>
          <w:rFonts w:ascii="Times New Roman" w:hAnsi="Times New Roman" w:cs="Times New Roman"/>
          <w:lang w:val="pt-BR"/>
        </w:rPr>
      </w:pPr>
      <w:r w:rsidRPr="00415553">
        <w:rPr>
          <w:rFonts w:ascii="Times New Roman" w:hAnsi="Times New Roman" w:cs="Times New Roman"/>
          <w:lang w:val="pt-BR"/>
        </w:rPr>
        <w:t xml:space="preserve">Período: </w:t>
      </w:r>
      <w:r w:rsidR="00415553" w:rsidRPr="00415553">
        <w:rPr>
          <w:rFonts w:ascii="Times New Roman" w:hAnsi="Times New Roman" w:cs="Times New Roman"/>
          <w:lang w:val="pt-BR"/>
        </w:rPr>
        <w:t>A lo largo d</w:t>
      </w:r>
      <w:r w:rsidR="00415553">
        <w:rPr>
          <w:rFonts w:ascii="Times New Roman" w:hAnsi="Times New Roman" w:cs="Times New Roman"/>
          <w:lang w:val="pt-BR"/>
        </w:rPr>
        <w:t>e 2025</w:t>
      </w:r>
    </w:p>
    <w:p w14:paraId="125A1889" w14:textId="77777777" w:rsidR="000D459C" w:rsidRDefault="000D459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proofErr w:type="gramEnd"/>
      <w:r>
        <w:rPr>
          <w:rFonts w:ascii="Times New Roman" w:hAnsi="Times New Roman" w:cs="Times New Roman"/>
        </w:rPr>
        <w:t>:</w:t>
      </w:r>
    </w:p>
    <w:p w14:paraId="256BEA7B" w14:textId="77777777"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0431CFF7" wp14:editId="778A28AC">
                <wp:extent cx="6067425" cy="971550"/>
                <wp:effectExtent l="0" t="0" r="28575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72C87" w14:textId="65075C4F" w:rsidR="00415553" w:rsidRPr="00415553" w:rsidRDefault="00415553" w:rsidP="004155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La/el estudiante participará en un proyecto en curso que estudia la función de reguladores de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ARN</w:t>
                            </w:r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 en células madre troncales embrionarias. Estará implicad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a/</w:t>
                            </w:r>
                            <w:r w:rsidRPr="00415553">
                              <w:rPr>
                                <w:rFonts w:ascii="Times New Roman" w:hAnsi="Times New Roman"/>
                              </w:rPr>
                              <w:t>o en el cultivo celular de células madre, ensayos de pérdida y ganancia de función de factores de interés mediante clonaje de vectores, análisis de expresión (</w:t>
                            </w:r>
                            <w:proofErr w:type="spellStart"/>
                            <w:r w:rsidRPr="00415553">
                              <w:rPr>
                                <w:rFonts w:ascii="Times New Roman" w:hAnsi="Times New Roman"/>
                              </w:rPr>
                              <w:t>e.j</w:t>
                            </w:r>
                            <w:proofErr w:type="spellEnd"/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., de ARN (RT-qPCR) y/o proteína (Western </w:t>
                            </w:r>
                            <w:proofErr w:type="spellStart"/>
                            <w:r w:rsidRPr="00415553">
                              <w:rPr>
                                <w:rFonts w:ascii="Times New Roman" w:hAnsi="Times New Roman"/>
                              </w:rPr>
                              <w:t>Blot</w:t>
                            </w:r>
                            <w:proofErr w:type="spellEnd"/>
                            <w:r w:rsidRPr="00415553">
                              <w:rPr>
                                <w:rFonts w:ascii="Times New Roman" w:hAnsi="Times New Roman"/>
                              </w:rPr>
                              <w:t>), y caracterización de la función celular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(proliferación, ciclo celular, ensayo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clonogénico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…)</w:t>
                            </w:r>
                            <w:r w:rsidRPr="00415553">
                              <w:rPr>
                                <w:rFonts w:ascii="Times New Roman" w:hAnsi="Times New Roman"/>
                              </w:rPr>
                              <w:t xml:space="preserve"> tras la manipulación de factores epitranscriptómicos.</w:t>
                            </w:r>
                          </w:p>
                          <w:p w14:paraId="24318A93" w14:textId="76D21F49" w:rsidR="00C75A5B" w:rsidRPr="00DB1F62" w:rsidRDefault="00C75A5B" w:rsidP="00DB1F62">
                            <w:pPr>
                              <w:spacing w:after="0" w:line="240" w:lineRule="auto"/>
                              <w:ind w:left="-992" w:firstLine="992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31CF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7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">
                <v:textbox>
                  <w:txbxContent>
                    <w:p w14:paraId="76072C87" w14:textId="65075C4F" w:rsidR="00415553" w:rsidRPr="00415553" w:rsidRDefault="00415553" w:rsidP="0041555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415553">
                        <w:rPr>
                          <w:rFonts w:ascii="Times New Roman" w:hAnsi="Times New Roman"/>
                        </w:rPr>
                        <w:t xml:space="preserve">La/el estudiante participará en un proyecto en curso que estudia la función de reguladores de </w:t>
                      </w:r>
                      <w:r>
                        <w:rPr>
                          <w:rFonts w:ascii="Times New Roman" w:hAnsi="Times New Roman"/>
                        </w:rPr>
                        <w:t>ARN</w:t>
                      </w:r>
                      <w:r w:rsidRPr="00415553">
                        <w:rPr>
                          <w:rFonts w:ascii="Times New Roman" w:hAnsi="Times New Roman"/>
                        </w:rPr>
                        <w:t xml:space="preserve"> en células madre troncales embrionarias. Estará implicad</w:t>
                      </w:r>
                      <w:r>
                        <w:rPr>
                          <w:rFonts w:ascii="Times New Roman" w:hAnsi="Times New Roman"/>
                        </w:rPr>
                        <w:t>a/</w:t>
                      </w:r>
                      <w:r w:rsidRPr="00415553">
                        <w:rPr>
                          <w:rFonts w:ascii="Times New Roman" w:hAnsi="Times New Roman"/>
                        </w:rPr>
                        <w:t>o en el cultivo celular de células madre, ensayos de pérdida y ganancia de función de factores de interés mediante clonaje de vectores, análisis de expresión (</w:t>
                      </w:r>
                      <w:proofErr w:type="spellStart"/>
                      <w:r w:rsidRPr="00415553">
                        <w:rPr>
                          <w:rFonts w:ascii="Times New Roman" w:hAnsi="Times New Roman"/>
                        </w:rPr>
                        <w:t>e.j</w:t>
                      </w:r>
                      <w:proofErr w:type="spellEnd"/>
                      <w:r w:rsidRPr="00415553">
                        <w:rPr>
                          <w:rFonts w:ascii="Times New Roman" w:hAnsi="Times New Roman"/>
                        </w:rPr>
                        <w:t xml:space="preserve">., de ARN (RT-qPCR) y/o proteína (Western </w:t>
                      </w:r>
                      <w:proofErr w:type="spellStart"/>
                      <w:r w:rsidRPr="00415553">
                        <w:rPr>
                          <w:rFonts w:ascii="Times New Roman" w:hAnsi="Times New Roman"/>
                        </w:rPr>
                        <w:t>Blot</w:t>
                      </w:r>
                      <w:proofErr w:type="spellEnd"/>
                      <w:r w:rsidRPr="00415553">
                        <w:rPr>
                          <w:rFonts w:ascii="Times New Roman" w:hAnsi="Times New Roman"/>
                        </w:rPr>
                        <w:t>), y caracterización de la función celular</w:t>
                      </w:r>
                      <w:r>
                        <w:rPr>
                          <w:rFonts w:ascii="Times New Roman" w:hAnsi="Times New Roman"/>
                        </w:rPr>
                        <w:t xml:space="preserve"> (proliferación, ciclo celular, ensayo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clonogénico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…)</w:t>
                      </w:r>
                      <w:r w:rsidRPr="00415553">
                        <w:rPr>
                          <w:rFonts w:ascii="Times New Roman" w:hAnsi="Times New Roman"/>
                        </w:rPr>
                        <w:t xml:space="preserve"> tras la manipulación de factores epitranscriptómicos.</w:t>
                      </w:r>
                    </w:p>
                    <w:p w14:paraId="24318A93" w14:textId="76D21F49" w:rsidR="00C75A5B" w:rsidRPr="00DB1F62" w:rsidRDefault="00C75A5B" w:rsidP="00DB1F62">
                      <w:pPr>
                        <w:spacing w:after="0" w:line="240" w:lineRule="auto"/>
                        <w:ind w:left="-992" w:firstLine="992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0F38B1" w14:textId="77777777"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329B9"/>
    <w:rsid w:val="000D459C"/>
    <w:rsid w:val="000E3007"/>
    <w:rsid w:val="00415553"/>
    <w:rsid w:val="006446DB"/>
    <w:rsid w:val="00692E7F"/>
    <w:rsid w:val="00B06581"/>
    <w:rsid w:val="00C75A5B"/>
    <w:rsid w:val="00DB1F6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4E55"/>
  <w15:docId w15:val="{C0091F5D-7AFF-4ADC-AA8B-94F700DB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GUALLAR ARTAL DIANA</cp:lastModifiedBy>
  <cp:revision>7</cp:revision>
  <dcterms:created xsi:type="dcterms:W3CDTF">2018-10-01T11:47:00Z</dcterms:created>
  <dcterms:modified xsi:type="dcterms:W3CDTF">2024-09-13T11:30:00Z</dcterms:modified>
</cp:coreProperties>
</file>